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4EDC3" w14:textId="77777777" w:rsidR="006F4A02" w:rsidRPr="006F4A02" w:rsidRDefault="00073872">
      <w:pPr>
        <w:pStyle w:val="Title"/>
        <w:rPr>
          <w:sz w:val="44"/>
          <w:szCs w:val="44"/>
        </w:rPr>
      </w:pPr>
      <w:r w:rsidRPr="006F4A02">
        <w:rPr>
          <w:sz w:val="44"/>
          <w:szCs w:val="44"/>
        </w:rPr>
        <w:t xml:space="preserve">State Employees Association of North Carolina </w:t>
      </w:r>
    </w:p>
    <w:p w14:paraId="202E49B0" w14:textId="13BB5D7B" w:rsidR="00C04948" w:rsidRPr="006F4A02" w:rsidRDefault="00073872" w:rsidP="006F4A02">
      <w:pPr>
        <w:pStyle w:val="Title"/>
        <w:jc w:val="center"/>
        <w:rPr>
          <w:sz w:val="44"/>
          <w:szCs w:val="44"/>
        </w:rPr>
      </w:pPr>
      <w:r w:rsidRPr="006F4A02">
        <w:rPr>
          <w:sz w:val="44"/>
          <w:szCs w:val="44"/>
        </w:rPr>
        <w:t xml:space="preserve">Strategic Plan </w:t>
      </w:r>
      <w:r w:rsidR="00520E44">
        <w:rPr>
          <w:sz w:val="44"/>
          <w:szCs w:val="44"/>
        </w:rPr>
        <w:t>FY</w:t>
      </w:r>
      <w:r w:rsidR="00A82CCA">
        <w:rPr>
          <w:sz w:val="44"/>
          <w:szCs w:val="44"/>
        </w:rPr>
        <w:t xml:space="preserve">27 </w:t>
      </w:r>
      <w:r w:rsidRPr="006F4A02">
        <w:rPr>
          <w:sz w:val="44"/>
          <w:szCs w:val="44"/>
        </w:rPr>
        <w:t>–</w:t>
      </w:r>
      <w:r w:rsidR="001F78CD">
        <w:rPr>
          <w:sz w:val="44"/>
          <w:szCs w:val="44"/>
        </w:rPr>
        <w:t xml:space="preserve"> </w:t>
      </w:r>
      <w:r w:rsidR="003A0DFB">
        <w:rPr>
          <w:sz w:val="44"/>
          <w:szCs w:val="44"/>
        </w:rPr>
        <w:t>FY</w:t>
      </w:r>
      <w:r w:rsidRPr="006F4A02">
        <w:rPr>
          <w:sz w:val="44"/>
          <w:szCs w:val="44"/>
        </w:rPr>
        <w:t>3</w:t>
      </w:r>
      <w:r w:rsidR="002B1116">
        <w:rPr>
          <w:sz w:val="44"/>
          <w:szCs w:val="44"/>
        </w:rPr>
        <w:t>6</w:t>
      </w:r>
    </w:p>
    <w:p w14:paraId="2ACDA2C1" w14:textId="56B8708C" w:rsidR="00C04948" w:rsidRDefault="00073872">
      <w:r>
        <w:t xml:space="preserve">This document outlines SEANC’s five-year and ten-year strategic vision to ensure </w:t>
      </w:r>
      <w:r w:rsidR="00A32F26">
        <w:t xml:space="preserve">financial sustainability, </w:t>
      </w:r>
      <w:r w:rsidR="007804D6">
        <w:t>growth in membership,</w:t>
      </w:r>
      <w:r w:rsidR="00034E95">
        <w:t xml:space="preserve"> </w:t>
      </w:r>
      <w:r>
        <w:t xml:space="preserve">continued advocacy and influence across </w:t>
      </w:r>
      <w:r w:rsidR="006F4A02">
        <w:t xml:space="preserve">state </w:t>
      </w:r>
      <w:proofErr w:type="gramStart"/>
      <w:r w:rsidR="006F4A02">
        <w:t>government</w:t>
      </w:r>
      <w:proofErr w:type="gramEnd"/>
      <w:r w:rsidR="006F4A02">
        <w:t xml:space="preserve"> in </w:t>
      </w:r>
      <w:r>
        <w:t>North Carolina.</w:t>
      </w:r>
    </w:p>
    <w:p w14:paraId="2DE99A56" w14:textId="77777777" w:rsidR="00C04948" w:rsidRDefault="00073872">
      <w:pPr>
        <w:pStyle w:val="Heading1"/>
      </w:pPr>
      <w:r>
        <w:t>1. Mission &amp; Vision</w:t>
      </w:r>
    </w:p>
    <w:p w14:paraId="57B0ACC6" w14:textId="77777777" w:rsidR="005046DE" w:rsidRDefault="00073872" w:rsidP="005046DE">
      <w:r>
        <w:t xml:space="preserve">Mission: </w:t>
      </w:r>
      <w:r w:rsidR="00402621" w:rsidRPr="00402621">
        <w:t>SEANC is committed to protecting and enhancing the rights and benefits of current, retired, and future state employees.</w:t>
      </w:r>
    </w:p>
    <w:p w14:paraId="27880745" w14:textId="74D5CCCE" w:rsidR="00C17440" w:rsidRDefault="008119FF" w:rsidP="00C17440">
      <w:r>
        <w:t>Vision</w:t>
      </w:r>
      <w:r w:rsidR="00DF127E">
        <w:t xml:space="preserve">: </w:t>
      </w:r>
      <w:r w:rsidR="00C17440">
        <w:t>SEANC will evolve into a fully digital, financially</w:t>
      </w:r>
      <w:r w:rsidR="00E42523">
        <w:t xml:space="preserve"> sound</w:t>
      </w:r>
      <w:r w:rsidR="00C17440">
        <w:t>, and generationally diverse organization, recognized statewide as the premier advocate for public employees.</w:t>
      </w:r>
    </w:p>
    <w:p w14:paraId="0F747C50" w14:textId="1D064698" w:rsidR="00C04948" w:rsidRDefault="00073872">
      <w:pPr>
        <w:pStyle w:val="Heading1"/>
      </w:pPr>
      <w:r>
        <w:t xml:space="preserve">2. Strategic Plan </w:t>
      </w:r>
      <w:r w:rsidR="003B4B7E">
        <w:t xml:space="preserve">FY </w:t>
      </w:r>
      <w:r>
        <w:t>2</w:t>
      </w:r>
      <w:r w:rsidR="003151F1">
        <w:t>6/27 to FY 30/</w:t>
      </w:r>
      <w:r>
        <w:t>3</w:t>
      </w:r>
      <w:r w:rsidR="00C25D40">
        <w:t>1</w:t>
      </w:r>
    </w:p>
    <w:p w14:paraId="02D1B7F9" w14:textId="77777777" w:rsidR="00C04948" w:rsidRDefault="00073872">
      <w:pPr>
        <w:pStyle w:val="Heading2"/>
      </w:pPr>
      <w:r>
        <w:t>A. Membership Growth &amp; Retention</w:t>
      </w:r>
    </w:p>
    <w:p w14:paraId="78881F6A" w14:textId="77777777" w:rsidR="00D0455C" w:rsidRDefault="00D0455C" w:rsidP="00D0455C">
      <w:pPr>
        <w:spacing w:after="0"/>
      </w:pPr>
      <w:r>
        <w:t>Goals:</w:t>
      </w:r>
    </w:p>
    <w:p w14:paraId="24FE8C8B" w14:textId="77777777" w:rsidR="00D0455C" w:rsidRDefault="00804EF9" w:rsidP="003C3003">
      <w:pPr>
        <w:spacing w:after="0"/>
      </w:pPr>
      <w:r>
        <w:t xml:space="preserve">1. </w:t>
      </w:r>
      <w:r w:rsidR="00B2169F">
        <w:t xml:space="preserve">Increase active </w:t>
      </w:r>
      <w:r w:rsidR="00FD2241">
        <w:t xml:space="preserve">employee </w:t>
      </w:r>
      <w:r w:rsidR="00B2169F">
        <w:t xml:space="preserve">membership by 25% over 10 years and </w:t>
      </w:r>
      <w:r w:rsidR="00937665">
        <w:t xml:space="preserve">maintain </w:t>
      </w:r>
      <w:r w:rsidR="00E17A68">
        <w:t>9</w:t>
      </w:r>
      <w:r w:rsidR="00B2169F">
        <w:t xml:space="preserve">0% </w:t>
      </w:r>
      <w:r w:rsidR="00937665">
        <w:t xml:space="preserve">retention </w:t>
      </w:r>
      <w:r w:rsidR="00ED5CFD">
        <w:t xml:space="preserve">     </w:t>
      </w:r>
      <w:r w:rsidR="00937665">
        <w:t>rate</w:t>
      </w:r>
      <w:r w:rsidR="00E17A68">
        <w:t xml:space="preserve"> of c</w:t>
      </w:r>
      <w:r w:rsidR="00B2169F">
        <w:t>urrent members</w:t>
      </w:r>
      <w:r w:rsidR="00C22064">
        <w:t>.</w:t>
      </w:r>
    </w:p>
    <w:p w14:paraId="119BB656" w14:textId="59DD9734" w:rsidR="00ED5CFD" w:rsidRDefault="00ED5CFD" w:rsidP="00ED5CFD">
      <w:r>
        <w:t>2. Increase members under 40 by 50%</w:t>
      </w:r>
    </w:p>
    <w:p w14:paraId="60AFC90A" w14:textId="48BC7F6F" w:rsidR="00F54983" w:rsidRDefault="00B2169F">
      <w:r>
        <w:t>Key Strategies:</w:t>
      </w:r>
    </w:p>
    <w:p w14:paraId="0CA1405D" w14:textId="2D2AF2AF" w:rsidR="002219D4" w:rsidRDefault="002219D4" w:rsidP="00F54983">
      <w:pPr>
        <w:pStyle w:val="ListParagraph"/>
        <w:numPr>
          <w:ilvl w:val="0"/>
          <w:numId w:val="16"/>
        </w:numPr>
      </w:pPr>
      <w:r>
        <w:t>Secure workplace recruitment presence in every major agency</w:t>
      </w:r>
    </w:p>
    <w:p w14:paraId="54C6C557" w14:textId="77777777" w:rsidR="00B45B2D" w:rsidRDefault="002219D4" w:rsidP="00F54983">
      <w:pPr>
        <w:pStyle w:val="ListParagraph"/>
        <w:numPr>
          <w:ilvl w:val="0"/>
          <w:numId w:val="16"/>
        </w:numPr>
      </w:pPr>
      <w:r>
        <w:t>Launch Recruit the Recruiter initiative statewide</w:t>
      </w:r>
    </w:p>
    <w:p w14:paraId="6F390113" w14:textId="267F8205" w:rsidR="00FD183F" w:rsidRDefault="00B45B2D" w:rsidP="00FD183F">
      <w:pPr>
        <w:pStyle w:val="ListParagraph"/>
        <w:numPr>
          <w:ilvl w:val="0"/>
          <w:numId w:val="16"/>
        </w:numPr>
      </w:pPr>
      <w:r>
        <w:t>Continue to grow membership in Public Education</w:t>
      </w:r>
    </w:p>
    <w:p w14:paraId="428B73B2" w14:textId="0EDB38F9" w:rsidR="00C04948" w:rsidRDefault="00B2169F" w:rsidP="00FD183F">
      <w:pPr>
        <w:pStyle w:val="ListParagraph"/>
        <w:ind w:left="0"/>
      </w:pPr>
      <w:r>
        <w:t xml:space="preserve">• </w:t>
      </w:r>
      <w:r w:rsidR="00FD183F">
        <w:t xml:space="preserve">   </w:t>
      </w:r>
      <w:r w:rsidR="0095557E">
        <w:t xml:space="preserve"> </w:t>
      </w:r>
      <w:r w:rsidR="002C4FDB">
        <w:t>Implement p</w:t>
      </w:r>
      <w:r>
        <w:t>eer-to-peer engagement campaigns</w:t>
      </w:r>
      <w:r>
        <w:br/>
        <w:t xml:space="preserve">• </w:t>
      </w:r>
      <w:r w:rsidR="00FD183F">
        <w:t xml:space="preserve">   </w:t>
      </w:r>
      <w:r w:rsidR="0095557E">
        <w:t xml:space="preserve"> </w:t>
      </w:r>
      <w:r w:rsidR="006B3942">
        <w:t>Create i</w:t>
      </w:r>
      <w:r>
        <w:t>mmediate Day-1 member value</w:t>
      </w:r>
      <w:r w:rsidR="006B3942">
        <w:t xml:space="preserve"> propositions</w:t>
      </w:r>
      <w:r>
        <w:br/>
        <w:t xml:space="preserve">• </w:t>
      </w:r>
      <w:r w:rsidR="00FD183F">
        <w:t xml:space="preserve">   </w:t>
      </w:r>
      <w:r w:rsidR="0095557E">
        <w:t xml:space="preserve"> </w:t>
      </w:r>
      <w:r w:rsidR="00073872">
        <w:t>Launch Next-Gen Engagement initiatives targeting professionals under 40</w:t>
      </w:r>
      <w:r w:rsidR="00073872">
        <w:br/>
        <w:t xml:space="preserve">• </w:t>
      </w:r>
      <w:r w:rsidR="00FD183F">
        <w:t xml:space="preserve">  </w:t>
      </w:r>
      <w:r w:rsidR="0095557E">
        <w:t xml:space="preserve"> </w:t>
      </w:r>
      <w:r w:rsidR="00FD183F">
        <w:t xml:space="preserve"> </w:t>
      </w:r>
      <w:r w:rsidR="00073872">
        <w:t>Partner with universities and agencies for student membership programs</w:t>
      </w:r>
      <w:r w:rsidR="00073872">
        <w:br/>
        <w:t xml:space="preserve">• </w:t>
      </w:r>
      <w:r w:rsidR="00FD183F">
        <w:t xml:space="preserve">   </w:t>
      </w:r>
      <w:r w:rsidR="0095557E">
        <w:t xml:space="preserve"> </w:t>
      </w:r>
      <w:r w:rsidR="00073872">
        <w:t>Implement referral incentives and digital Join-Renew-Refer campaigns</w:t>
      </w:r>
      <w:r w:rsidR="00073872">
        <w:br/>
        <w:t xml:space="preserve">• </w:t>
      </w:r>
      <w:r w:rsidR="00FD183F">
        <w:t xml:space="preserve">  </w:t>
      </w:r>
      <w:r w:rsidR="0095557E">
        <w:t xml:space="preserve"> </w:t>
      </w:r>
      <w:r w:rsidR="00FD183F">
        <w:t xml:space="preserve"> </w:t>
      </w:r>
      <w:r w:rsidR="00073872">
        <w:t>Develop a SEANC mobile app with payment, advocacy, and member benefits access</w:t>
      </w:r>
    </w:p>
    <w:p w14:paraId="5C821B13" w14:textId="690B1797" w:rsidR="009E5C27" w:rsidRDefault="009E5C27" w:rsidP="00A96F6D">
      <w:pPr>
        <w:pStyle w:val="ListParagraph"/>
        <w:numPr>
          <w:ilvl w:val="0"/>
          <w:numId w:val="21"/>
        </w:numPr>
        <w:ind w:left="360"/>
      </w:pPr>
      <w:r>
        <w:t>Engage a firm to conduct data mining of state employees that are not SEANC members</w:t>
      </w:r>
    </w:p>
    <w:p w14:paraId="5184E8D0" w14:textId="37734746" w:rsidR="00A96F6D" w:rsidRDefault="00A96F6D" w:rsidP="00A96F6D">
      <w:pPr>
        <w:pStyle w:val="ListParagraph"/>
        <w:numPr>
          <w:ilvl w:val="0"/>
          <w:numId w:val="21"/>
        </w:numPr>
        <w:ind w:left="360"/>
      </w:pPr>
      <w:r>
        <w:t>Create a virtual distri</w:t>
      </w:r>
      <w:r w:rsidR="00051809">
        <w:t>c</w:t>
      </w:r>
      <w:r>
        <w:t>t</w:t>
      </w:r>
    </w:p>
    <w:p w14:paraId="40EA6164" w14:textId="08834879" w:rsidR="00A96F6D" w:rsidRDefault="00051809" w:rsidP="00A96F6D">
      <w:pPr>
        <w:pStyle w:val="ListParagraph"/>
        <w:numPr>
          <w:ilvl w:val="0"/>
          <w:numId w:val="21"/>
        </w:numPr>
        <w:ind w:left="360"/>
      </w:pPr>
      <w:r>
        <w:t>Expand Convention Scholarship Program</w:t>
      </w:r>
    </w:p>
    <w:p w14:paraId="23531067" w14:textId="24C2F164" w:rsidR="00CB4EDF" w:rsidRDefault="00216835" w:rsidP="00CB4EDF">
      <w:pPr>
        <w:pStyle w:val="ListParagraph"/>
        <w:numPr>
          <w:ilvl w:val="0"/>
          <w:numId w:val="17"/>
        </w:numPr>
        <w:ind w:left="360"/>
      </w:pPr>
      <w:r>
        <w:t xml:space="preserve">Implement </w:t>
      </w:r>
      <w:r w:rsidR="000E15A9">
        <w:t>Retiree Growth and Engagement Initiatives:</w:t>
      </w:r>
    </w:p>
    <w:p w14:paraId="794B595E" w14:textId="1BDAB0BB" w:rsidR="00E43BB9" w:rsidRPr="00E43BB9" w:rsidRDefault="00E43BB9" w:rsidP="00E43BB9">
      <w:pPr>
        <w:pStyle w:val="ListParagraph"/>
        <w:numPr>
          <w:ilvl w:val="1"/>
          <w:numId w:val="17"/>
        </w:numPr>
      </w:pPr>
      <w:r w:rsidRPr="00E43BB9">
        <w:t>Create a retiree ambassador program to help recruit in the workplace</w:t>
      </w:r>
    </w:p>
    <w:p w14:paraId="2AFB8509" w14:textId="1624CC48" w:rsidR="00DC5A07" w:rsidRDefault="00E43BB9" w:rsidP="00E43BB9">
      <w:pPr>
        <w:pStyle w:val="ListParagraph"/>
        <w:numPr>
          <w:ilvl w:val="1"/>
          <w:numId w:val="17"/>
        </w:numPr>
      </w:pPr>
      <w:r w:rsidRPr="00E43BB9">
        <w:t>Offer retirement planning workshops for active members</w:t>
      </w:r>
    </w:p>
    <w:p w14:paraId="5AB05505" w14:textId="322B9CF9" w:rsidR="00E43BB9" w:rsidRPr="00E43BB9" w:rsidRDefault="00DC5A07" w:rsidP="00E43BB9">
      <w:pPr>
        <w:pStyle w:val="ListParagraph"/>
        <w:numPr>
          <w:ilvl w:val="1"/>
          <w:numId w:val="17"/>
        </w:numPr>
      </w:pPr>
      <w:r>
        <w:t xml:space="preserve">Strengthen </w:t>
      </w:r>
      <w:r w:rsidR="00E43BB9" w:rsidRPr="00E43BB9">
        <w:t>Retiree Forums</w:t>
      </w:r>
    </w:p>
    <w:p w14:paraId="39BA93FB" w14:textId="0380E141" w:rsidR="00E43BB9" w:rsidRPr="00E43BB9" w:rsidRDefault="00E43BB9" w:rsidP="00E43BB9">
      <w:pPr>
        <w:pStyle w:val="ListParagraph"/>
        <w:numPr>
          <w:ilvl w:val="1"/>
          <w:numId w:val="17"/>
        </w:numPr>
      </w:pPr>
      <w:r w:rsidRPr="00E43BB9">
        <w:t xml:space="preserve">Develop intergenerational mentorship between retirees and younger </w:t>
      </w:r>
      <w:r w:rsidR="00337C2E">
        <w:t>members</w:t>
      </w:r>
    </w:p>
    <w:p w14:paraId="15CD721A" w14:textId="77777777" w:rsidR="000E15A9" w:rsidRDefault="000E15A9" w:rsidP="00E43BB9">
      <w:pPr>
        <w:pStyle w:val="ListParagraph"/>
        <w:ind w:left="1440"/>
      </w:pPr>
    </w:p>
    <w:p w14:paraId="7AE23BE5" w14:textId="77777777" w:rsidR="00C04948" w:rsidRDefault="00073872">
      <w:pPr>
        <w:pStyle w:val="Heading2"/>
      </w:pPr>
      <w:r>
        <w:t>B. Digital Transformation</w:t>
      </w:r>
    </w:p>
    <w:p w14:paraId="2CD27F44" w14:textId="77777777" w:rsidR="00DD6A03" w:rsidRDefault="00073872">
      <w:r>
        <w:t>Goal: Modernize SEANC’s IT infrastructure, digital communications, and analytics systems</w:t>
      </w:r>
      <w:r w:rsidR="00750D11">
        <w:t>.</w:t>
      </w:r>
    </w:p>
    <w:p w14:paraId="22691F15" w14:textId="77777777" w:rsidR="00DD6A03" w:rsidRDefault="00DD6A03" w:rsidP="00DD6A03">
      <w:r>
        <w:t>Key Strategies:</w:t>
      </w:r>
    </w:p>
    <w:p w14:paraId="5420B4EE" w14:textId="0FA8191E" w:rsidR="00C04948" w:rsidRDefault="00073872">
      <w:r>
        <w:t>• Complete transition to secure, cloud-based systems with integrated CRM</w:t>
      </w:r>
      <w:r>
        <w:br/>
        <w:t>• Redesign website for accessibility, SEO, and modern UX</w:t>
      </w:r>
      <w:r>
        <w:br/>
        <w:t>• Build data dashboard for membership analytics and advocacy tracking</w:t>
      </w:r>
      <w:r>
        <w:br/>
        <w:t>• Expand use of social media and storytelling to share member success</w:t>
      </w:r>
    </w:p>
    <w:p w14:paraId="710E5004" w14:textId="77777777" w:rsidR="00026A1F" w:rsidRDefault="00026A1F"/>
    <w:p w14:paraId="05C9E84E" w14:textId="77777777" w:rsidR="00C04948" w:rsidRDefault="00073872">
      <w:pPr>
        <w:pStyle w:val="Heading2"/>
      </w:pPr>
      <w:r>
        <w:t>C. Political &amp; Legislative Advocacy</w:t>
      </w:r>
    </w:p>
    <w:p w14:paraId="5FD64FEE" w14:textId="77777777" w:rsidR="00A67A0D" w:rsidRDefault="00073872" w:rsidP="00A67A0D">
      <w:pPr>
        <w:spacing w:after="0"/>
      </w:pPr>
      <w:r>
        <w:t>Goal: Strengthen SEANC’s influence on state policy and member protections</w:t>
      </w:r>
      <w:r>
        <w:br/>
      </w:r>
    </w:p>
    <w:p w14:paraId="2DE1004E" w14:textId="0DDFDAB7" w:rsidR="00A67A0D" w:rsidRDefault="00A67A0D" w:rsidP="00A67A0D">
      <w:r>
        <w:t>Key Strategies:</w:t>
      </w:r>
    </w:p>
    <w:p w14:paraId="2DE1A3A5" w14:textId="6B17B9BA" w:rsidR="00C04948" w:rsidRDefault="00073872" w:rsidP="001A66EE">
      <w:pPr>
        <w:spacing w:after="0"/>
      </w:pPr>
      <w:r>
        <w:t xml:space="preserve">• </w:t>
      </w:r>
      <w:r w:rsidR="001A66EE">
        <w:t xml:space="preserve">  </w:t>
      </w:r>
      <w:r>
        <w:t>Build bipartisan coalitions and increase grassroots legislative campaigns</w:t>
      </w:r>
      <w:r>
        <w:br/>
        <w:t xml:space="preserve">• </w:t>
      </w:r>
      <w:r w:rsidR="001A66EE">
        <w:t xml:space="preserve">  </w:t>
      </w:r>
      <w:r>
        <w:t>Launch annual State Employee Day of Action</w:t>
      </w:r>
      <w:r>
        <w:br/>
        <w:t xml:space="preserve">• </w:t>
      </w:r>
      <w:r w:rsidR="001A66EE">
        <w:t xml:space="preserve">  </w:t>
      </w:r>
      <w:r>
        <w:t>Establish advocacy training programs</w:t>
      </w:r>
    </w:p>
    <w:p w14:paraId="5C17678B" w14:textId="083D093D" w:rsidR="001A66EE" w:rsidRDefault="001A66EE" w:rsidP="001A66EE">
      <w:pPr>
        <w:pStyle w:val="ListParagraph"/>
        <w:numPr>
          <w:ilvl w:val="0"/>
          <w:numId w:val="30"/>
        </w:numPr>
        <w:ind w:left="180" w:hanging="180"/>
      </w:pPr>
      <w:r>
        <w:t xml:space="preserve"> Establish SEANC Policy Institute for long-term influence.</w:t>
      </w:r>
      <w:r>
        <w:br/>
      </w:r>
    </w:p>
    <w:p w14:paraId="444FCA55" w14:textId="4D20A0F7" w:rsidR="00C04948" w:rsidRDefault="00073872">
      <w:pPr>
        <w:pStyle w:val="Heading2"/>
      </w:pPr>
      <w:r>
        <w:t>D. Member Value &amp; Services</w:t>
      </w:r>
    </w:p>
    <w:p w14:paraId="52C92AA6" w14:textId="77777777" w:rsidR="00FE597F" w:rsidRDefault="00073872" w:rsidP="00C6094A">
      <w:pPr>
        <w:spacing w:after="0" w:line="240" w:lineRule="auto"/>
      </w:pPr>
      <w:r>
        <w:t>Goal</w:t>
      </w:r>
      <w:r w:rsidR="00FE597F">
        <w:t>s</w:t>
      </w:r>
      <w:r>
        <w:t>:</w:t>
      </w:r>
    </w:p>
    <w:p w14:paraId="250D5055" w14:textId="11CE3172" w:rsidR="00FE597F" w:rsidRDefault="00FE597F" w:rsidP="00C6094A">
      <w:pPr>
        <w:spacing w:after="0" w:line="240" w:lineRule="auto"/>
      </w:pPr>
      <w:r>
        <w:t xml:space="preserve">1. </w:t>
      </w:r>
      <w:r w:rsidR="00073872">
        <w:t>Enhance the tangible and perceived value of</w:t>
      </w:r>
      <w:r w:rsidR="00C21544">
        <w:t xml:space="preserve"> SEANC</w:t>
      </w:r>
      <w:r w:rsidR="00073872">
        <w:t xml:space="preserve"> membership.</w:t>
      </w:r>
    </w:p>
    <w:p w14:paraId="2FFF2CEA" w14:textId="5C1404C5" w:rsidR="00FE597F" w:rsidRDefault="00FE597F" w:rsidP="00FE597F">
      <w:r>
        <w:t xml:space="preserve">2. Increase insurance </w:t>
      </w:r>
      <w:r w:rsidR="000D236C">
        <w:t xml:space="preserve">product </w:t>
      </w:r>
      <w:r>
        <w:t>enrollments by 10% each year.</w:t>
      </w:r>
    </w:p>
    <w:p w14:paraId="0DA6BA20" w14:textId="77777777" w:rsidR="00FE597F" w:rsidRDefault="00FE597F" w:rsidP="00FE597F">
      <w:r>
        <w:t>Key Strategies:</w:t>
      </w:r>
    </w:p>
    <w:p w14:paraId="68D6C717" w14:textId="77777777" w:rsidR="00C42621" w:rsidRDefault="00073872" w:rsidP="00C6094A">
      <w:pPr>
        <w:spacing w:after="0" w:line="240" w:lineRule="auto"/>
      </w:pPr>
      <w:r>
        <w:t xml:space="preserve">• </w:t>
      </w:r>
      <w:r w:rsidR="00E97D62">
        <w:t xml:space="preserve">  </w:t>
      </w:r>
      <w:r w:rsidR="00C6094A">
        <w:t xml:space="preserve"> </w:t>
      </w:r>
      <w:r w:rsidR="00E97D62">
        <w:t xml:space="preserve"> </w:t>
      </w:r>
      <w:r>
        <w:t>Diversify insurance and benefits offerings</w:t>
      </w:r>
    </w:p>
    <w:p w14:paraId="56C07EE7" w14:textId="1D7A35A5" w:rsidR="00C42621" w:rsidRDefault="00C42621" w:rsidP="00DD6A03">
      <w:pPr>
        <w:pStyle w:val="ListParagraph"/>
        <w:numPr>
          <w:ilvl w:val="0"/>
          <w:numId w:val="17"/>
        </w:numPr>
        <w:spacing w:after="0"/>
        <w:ind w:left="360"/>
      </w:pPr>
      <w:r>
        <w:t>Replace plans that have low performance/enrollments</w:t>
      </w:r>
    </w:p>
    <w:p w14:paraId="276A1E2A" w14:textId="7891003A" w:rsidR="008F61A2" w:rsidRDefault="007072AA" w:rsidP="005318E3">
      <w:pPr>
        <w:pStyle w:val="ListParagraph"/>
        <w:numPr>
          <w:ilvl w:val="0"/>
          <w:numId w:val="17"/>
        </w:numPr>
        <w:ind w:left="360"/>
      </w:pPr>
      <w:r>
        <w:t xml:space="preserve">Implement </w:t>
      </w:r>
      <w:r w:rsidR="008F61A2">
        <w:t xml:space="preserve">self-enrollment </w:t>
      </w:r>
      <w:r>
        <w:t xml:space="preserve">options for </w:t>
      </w:r>
      <w:r w:rsidR="008F61A2">
        <w:t xml:space="preserve">insurance products </w:t>
      </w:r>
      <w:r w:rsidR="008D7AAE">
        <w:t>via website and mobile app</w:t>
      </w:r>
    </w:p>
    <w:p w14:paraId="2D13F658" w14:textId="77777777" w:rsidR="008F61A2" w:rsidRDefault="008F61A2" w:rsidP="005318E3">
      <w:pPr>
        <w:pStyle w:val="ListParagraph"/>
        <w:numPr>
          <w:ilvl w:val="0"/>
          <w:numId w:val="17"/>
        </w:numPr>
        <w:ind w:left="360"/>
      </w:pPr>
      <w:r>
        <w:t>Have special open enrollments throughout the year to increase product visibility and increase enrollments</w:t>
      </w:r>
    </w:p>
    <w:p w14:paraId="793924C9" w14:textId="77777777" w:rsidR="008F61A2" w:rsidRDefault="008F61A2" w:rsidP="005318E3">
      <w:pPr>
        <w:pStyle w:val="ListParagraph"/>
        <w:numPr>
          <w:ilvl w:val="0"/>
          <w:numId w:val="17"/>
        </w:numPr>
        <w:ind w:left="360"/>
      </w:pPr>
      <w:r>
        <w:t xml:space="preserve">Have more insurance vendors attend SEANC membership events to increase insurance visibility </w:t>
      </w:r>
    </w:p>
    <w:p w14:paraId="2B2C22D1" w14:textId="3CAF490B" w:rsidR="00B6690B" w:rsidRDefault="00B6690B" w:rsidP="005318E3">
      <w:pPr>
        <w:pStyle w:val="ListParagraph"/>
        <w:numPr>
          <w:ilvl w:val="0"/>
          <w:numId w:val="17"/>
        </w:numPr>
        <w:ind w:left="360"/>
      </w:pPr>
      <w:r>
        <w:t>Expand SEANC discount programs</w:t>
      </w:r>
    </w:p>
    <w:p w14:paraId="729B7B82" w14:textId="31BF4961" w:rsidR="00693FCB" w:rsidRDefault="00693FCB" w:rsidP="005318E3">
      <w:pPr>
        <w:pStyle w:val="ListParagraph"/>
        <w:numPr>
          <w:ilvl w:val="0"/>
          <w:numId w:val="17"/>
        </w:numPr>
        <w:ind w:left="360"/>
      </w:pPr>
      <w:r>
        <w:t>Launch annual Member Appreciation Tour across districts</w:t>
      </w:r>
    </w:p>
    <w:p w14:paraId="598A7EAE" w14:textId="77777777" w:rsidR="00D42441" w:rsidRDefault="00D42441" w:rsidP="005318E3">
      <w:pPr>
        <w:pStyle w:val="ListParagraph"/>
        <w:numPr>
          <w:ilvl w:val="0"/>
          <w:numId w:val="17"/>
        </w:numPr>
        <w:spacing w:after="0" w:line="240" w:lineRule="auto"/>
        <w:ind w:left="360"/>
      </w:pPr>
      <w:r>
        <w:t xml:space="preserve">Expand SEANC Cares: </w:t>
      </w:r>
      <w:r w:rsidRPr="00C6094A">
        <w:rPr>
          <w:b/>
          <w:bCs/>
        </w:rPr>
        <w:t>Taking Care of Our Own-Strengthens SEANC Culture</w:t>
      </w:r>
      <w:r w:rsidRPr="00E24F55">
        <w:t> </w:t>
      </w:r>
    </w:p>
    <w:p w14:paraId="0D07DA4E" w14:textId="77777777" w:rsidR="00D42441" w:rsidRPr="00E24F55" w:rsidRDefault="00D42441" w:rsidP="00D42441">
      <w:pPr>
        <w:pStyle w:val="ListParagraph"/>
        <w:numPr>
          <w:ilvl w:val="1"/>
          <w:numId w:val="17"/>
        </w:numPr>
      </w:pPr>
      <w:r w:rsidRPr="00E24F55">
        <w:t>Expand Member Resource Center  </w:t>
      </w:r>
    </w:p>
    <w:p w14:paraId="014EA40E" w14:textId="77777777" w:rsidR="00D42441" w:rsidRPr="00E24F55" w:rsidRDefault="00D42441" w:rsidP="00D42441">
      <w:pPr>
        <w:pStyle w:val="ListParagraph"/>
        <w:numPr>
          <w:ilvl w:val="1"/>
          <w:numId w:val="17"/>
        </w:numPr>
      </w:pPr>
      <w:r w:rsidRPr="00E24F55">
        <w:t>Integrate SEANC Cares into recruitment messaging and onboarding</w:t>
      </w:r>
    </w:p>
    <w:p w14:paraId="40F8540A" w14:textId="77777777" w:rsidR="00D42441" w:rsidRDefault="00D42441" w:rsidP="00D42441">
      <w:pPr>
        <w:pStyle w:val="ListParagraph"/>
        <w:numPr>
          <w:ilvl w:val="1"/>
          <w:numId w:val="17"/>
        </w:numPr>
      </w:pPr>
      <w:r w:rsidRPr="00E24F55">
        <w:t>Merge with Connections and Benevolence Committees  </w:t>
      </w:r>
    </w:p>
    <w:p w14:paraId="498F2638" w14:textId="77777777" w:rsidR="008F2962" w:rsidRPr="00E24F55" w:rsidRDefault="008F2962" w:rsidP="00D757B2">
      <w:pPr>
        <w:pStyle w:val="ListParagraph"/>
        <w:ind w:left="360"/>
      </w:pPr>
    </w:p>
    <w:p w14:paraId="432056E6" w14:textId="049A74C0" w:rsidR="002D3892" w:rsidRPr="002D3892" w:rsidRDefault="002D3892" w:rsidP="002D3892">
      <w:pPr>
        <w:keepNext/>
        <w:keepLines/>
        <w:spacing w:before="200" w:after="0"/>
        <w:outlineLvl w:val="2"/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  <w: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  <w:lastRenderedPageBreak/>
        <w:t xml:space="preserve">E. </w:t>
      </w:r>
      <w:r w:rsidRPr="002D3892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  <w:t>Financial Strength &amp; Sustainability</w:t>
      </w:r>
    </w:p>
    <w:p w14:paraId="45EC4AC7" w14:textId="77777777" w:rsidR="00363B39" w:rsidRDefault="002D3892" w:rsidP="000D236C">
      <w:pPr>
        <w:spacing w:after="0"/>
      </w:pPr>
      <w:r w:rsidRPr="002D3892">
        <w:t>Goal</w:t>
      </w:r>
      <w:r w:rsidR="00363B39">
        <w:t>s</w:t>
      </w:r>
      <w:r w:rsidRPr="002D3892">
        <w:t xml:space="preserve">: </w:t>
      </w:r>
    </w:p>
    <w:p w14:paraId="6145E6BB" w14:textId="1BEA7C64" w:rsidR="001841D9" w:rsidRDefault="001841D9" w:rsidP="00026A1F">
      <w:pPr>
        <w:pStyle w:val="ListParagraph"/>
        <w:numPr>
          <w:ilvl w:val="0"/>
          <w:numId w:val="28"/>
        </w:numPr>
        <w:spacing w:after="0"/>
      </w:pPr>
      <w:r>
        <w:t>Diversify revenue sources</w:t>
      </w:r>
      <w:r w:rsidR="003B1EC0">
        <w:t>.</w:t>
      </w:r>
    </w:p>
    <w:p w14:paraId="71C37E54" w14:textId="77777777" w:rsidR="00A522B1" w:rsidRDefault="00363B39" w:rsidP="00026A1F">
      <w:pPr>
        <w:pStyle w:val="ListParagraph"/>
        <w:numPr>
          <w:ilvl w:val="0"/>
          <w:numId w:val="28"/>
        </w:numPr>
        <w:spacing w:after="0"/>
      </w:pPr>
      <w:r>
        <w:t xml:space="preserve">Increase net operating </w:t>
      </w:r>
      <w:r w:rsidR="00776069">
        <w:t xml:space="preserve">income by </w:t>
      </w:r>
      <w:r w:rsidR="00A5600C">
        <w:t>3</w:t>
      </w:r>
      <w:r w:rsidR="00776069">
        <w:t>% each year.</w:t>
      </w:r>
    </w:p>
    <w:p w14:paraId="3C421E88" w14:textId="77777777" w:rsidR="00C20056" w:rsidRDefault="00C20056" w:rsidP="00C20056">
      <w:pPr>
        <w:spacing w:after="0"/>
      </w:pPr>
    </w:p>
    <w:p w14:paraId="0C7C61B0" w14:textId="59A579E5" w:rsidR="00DD76A3" w:rsidRDefault="002D3892" w:rsidP="00C20056">
      <w:pPr>
        <w:spacing w:after="0"/>
      </w:pPr>
      <w:r w:rsidRPr="002D3892">
        <w:t>Key Strategies:</w:t>
      </w:r>
    </w:p>
    <w:p w14:paraId="2CF77107" w14:textId="4373E8E8" w:rsidR="009156F1" w:rsidRDefault="001B1184" w:rsidP="00DD76A3">
      <w:pPr>
        <w:pStyle w:val="ListParagraph"/>
        <w:numPr>
          <w:ilvl w:val="0"/>
          <w:numId w:val="27"/>
        </w:numPr>
        <w:spacing w:after="0"/>
      </w:pPr>
      <w:r>
        <w:t>Increase non-dues revenue</w:t>
      </w:r>
      <w:r w:rsidR="008C7068">
        <w:t xml:space="preserve"> including revenue from </w:t>
      </w:r>
      <w:r w:rsidR="00520B3F">
        <w:t>event/training fees</w:t>
      </w:r>
    </w:p>
    <w:p w14:paraId="311749EF" w14:textId="72D05529" w:rsidR="009156F1" w:rsidRDefault="009156F1" w:rsidP="00DD76A3">
      <w:pPr>
        <w:pStyle w:val="ListParagraph"/>
        <w:numPr>
          <w:ilvl w:val="0"/>
          <w:numId w:val="26"/>
        </w:numPr>
        <w:spacing w:after="0"/>
      </w:pPr>
      <w:r>
        <w:t>Maintain minimum of six-months reserves</w:t>
      </w:r>
    </w:p>
    <w:p w14:paraId="2F17EFDA" w14:textId="03A256A7" w:rsidR="00AC735F" w:rsidRDefault="005C1F77" w:rsidP="00DD76A3">
      <w:pPr>
        <w:pStyle w:val="ListParagraph"/>
        <w:numPr>
          <w:ilvl w:val="0"/>
          <w:numId w:val="26"/>
        </w:numPr>
        <w:spacing w:after="0"/>
      </w:pPr>
      <w:r>
        <w:t>Eliminate</w:t>
      </w:r>
      <w:r w:rsidR="00AC735F">
        <w:t xml:space="preserve"> insurance brokers and act as our own broker when possible</w:t>
      </w:r>
    </w:p>
    <w:p w14:paraId="56252EBA" w14:textId="5133D112" w:rsidR="00D92082" w:rsidRDefault="00D92082" w:rsidP="00DD76A3">
      <w:pPr>
        <w:pStyle w:val="ListParagraph"/>
        <w:numPr>
          <w:ilvl w:val="0"/>
          <w:numId w:val="26"/>
        </w:numPr>
      </w:pPr>
      <w:r>
        <w:t xml:space="preserve">Expand use of </w:t>
      </w:r>
      <w:r w:rsidR="00704614">
        <w:t>T</w:t>
      </w:r>
      <w:r w:rsidR="00647F15">
        <w:t>erm investment vehicles to increase interest revenue</w:t>
      </w:r>
    </w:p>
    <w:p w14:paraId="1D16D6CC" w14:textId="43575631" w:rsidR="00FC2756" w:rsidRDefault="00FC2756" w:rsidP="00FC2756">
      <w:pPr>
        <w:pStyle w:val="ListParagraph"/>
        <w:numPr>
          <w:ilvl w:val="0"/>
          <w:numId w:val="26"/>
        </w:numPr>
        <w:spacing w:after="0"/>
      </w:pPr>
      <w:r>
        <w:t>Reduce convention costs by holding in-person convention every</w:t>
      </w:r>
      <w:r w:rsidR="00CB7D10">
        <w:t xml:space="preserve"> </w:t>
      </w:r>
      <w:r>
        <w:t>other year</w:t>
      </w:r>
    </w:p>
    <w:p w14:paraId="4FC59C60" w14:textId="77777777" w:rsidR="009E1B05" w:rsidRDefault="009E1B05" w:rsidP="009E1B05">
      <w:pPr>
        <w:pStyle w:val="Heading3"/>
        <w:spacing w:after="240" w:line="240" w:lineRule="auto"/>
        <w:rPr>
          <w:sz w:val="26"/>
          <w:szCs w:val="26"/>
        </w:rPr>
      </w:pPr>
    </w:p>
    <w:p w14:paraId="6930263D" w14:textId="7BE30862" w:rsidR="008F70F6" w:rsidRPr="008F70F6" w:rsidRDefault="008F70F6" w:rsidP="008F70F6">
      <w:pPr>
        <w:pStyle w:val="Heading3"/>
        <w:rPr>
          <w:sz w:val="26"/>
          <w:szCs w:val="26"/>
        </w:rPr>
      </w:pPr>
      <w:r w:rsidRPr="008F70F6">
        <w:rPr>
          <w:sz w:val="26"/>
          <w:szCs w:val="26"/>
        </w:rPr>
        <w:t>F. Communications &amp; Public Visibility</w:t>
      </w:r>
    </w:p>
    <w:p w14:paraId="32B5D6B1" w14:textId="77777777" w:rsidR="00704614" w:rsidRDefault="008F70F6" w:rsidP="00704614">
      <w:pPr>
        <w:spacing w:after="0" w:line="240" w:lineRule="auto"/>
      </w:pPr>
      <w:r>
        <w:t>Goal: Increase visibility, relevance, and trust.</w:t>
      </w:r>
      <w:r>
        <w:br/>
      </w:r>
    </w:p>
    <w:p w14:paraId="53A3B922" w14:textId="7958C533" w:rsidR="00C0516C" w:rsidRDefault="008F70F6" w:rsidP="00EB07FD">
      <w:pPr>
        <w:spacing w:after="0"/>
      </w:pPr>
      <w:r>
        <w:t>Key Strategies:</w:t>
      </w:r>
      <w:r>
        <w:br/>
        <w:t xml:space="preserve">• </w:t>
      </w:r>
      <w:r w:rsidR="00C0516C">
        <w:t xml:space="preserve">  </w:t>
      </w:r>
      <w:r w:rsidR="00704614">
        <w:t>Launch s</w:t>
      </w:r>
      <w:r>
        <w:t>tatewide branding campaign</w:t>
      </w:r>
      <w:r>
        <w:br/>
        <w:t xml:space="preserve">• </w:t>
      </w:r>
      <w:r w:rsidR="00C0516C">
        <w:t xml:space="preserve">  </w:t>
      </w:r>
      <w:r>
        <w:t>Digital-first communications</w:t>
      </w:r>
      <w:r>
        <w:br/>
        <w:t>•</w:t>
      </w:r>
      <w:r w:rsidR="00C0516C">
        <w:t xml:space="preserve">  </w:t>
      </w:r>
      <w:r>
        <w:t xml:space="preserve"> </w:t>
      </w:r>
      <w:r w:rsidR="00EA0D40">
        <w:t xml:space="preserve">Expand </w:t>
      </w:r>
      <w:r w:rsidR="00EB07FD">
        <w:t>s</w:t>
      </w:r>
      <w:r>
        <w:t xml:space="preserve">torytelling </w:t>
      </w:r>
      <w:r w:rsidR="00EB07FD">
        <w:t>via</w:t>
      </w:r>
      <w:r>
        <w:t xml:space="preserve"> social media</w:t>
      </w:r>
    </w:p>
    <w:p w14:paraId="4B022338" w14:textId="77777777" w:rsidR="00C0516C" w:rsidRDefault="00C0516C" w:rsidP="00EB07FD">
      <w:pPr>
        <w:pStyle w:val="ListParagraph"/>
        <w:numPr>
          <w:ilvl w:val="0"/>
          <w:numId w:val="17"/>
        </w:numPr>
        <w:ind w:left="270" w:hanging="270"/>
      </w:pPr>
      <w:r>
        <w:t>Increase communication of legislative wins via email, video, and social media</w:t>
      </w:r>
    </w:p>
    <w:p w14:paraId="72F041B6" w14:textId="77777777" w:rsidR="0021318A" w:rsidRDefault="0021318A">
      <w:pPr>
        <w:pStyle w:val="Heading2"/>
      </w:pPr>
    </w:p>
    <w:p w14:paraId="7EC1F08F" w14:textId="20DDAADA" w:rsidR="00C04948" w:rsidRDefault="008F70F6">
      <w:pPr>
        <w:pStyle w:val="Heading2"/>
      </w:pPr>
      <w:r>
        <w:t>G</w:t>
      </w:r>
      <w:r w:rsidR="00073872">
        <w:t>. Organizational Strength &amp; Leadership</w:t>
      </w:r>
    </w:p>
    <w:p w14:paraId="5295B679" w14:textId="77777777" w:rsidR="00644C91" w:rsidRDefault="00073872" w:rsidP="00765577">
      <w:pPr>
        <w:spacing w:after="0"/>
      </w:pPr>
      <w:r>
        <w:t>Goal: Build a culture of innovation, accountability, and leadership.</w:t>
      </w:r>
    </w:p>
    <w:p w14:paraId="38B22C1C" w14:textId="77777777" w:rsidR="00644C91" w:rsidRDefault="00644C91" w:rsidP="00765577">
      <w:pPr>
        <w:spacing w:after="0"/>
      </w:pPr>
    </w:p>
    <w:p w14:paraId="2022E444" w14:textId="150CDFD8" w:rsidR="00F1370F" w:rsidRDefault="00644C91" w:rsidP="00765577">
      <w:pPr>
        <w:spacing w:after="0"/>
      </w:pPr>
      <w:r>
        <w:t>Key Strategies:</w:t>
      </w:r>
      <w:r w:rsidR="00073872">
        <w:br/>
        <w:t xml:space="preserve">• </w:t>
      </w:r>
      <w:r w:rsidR="00972A01">
        <w:t xml:space="preserve">  </w:t>
      </w:r>
      <w:r w:rsidR="00456743">
        <w:t xml:space="preserve"> </w:t>
      </w:r>
      <w:r w:rsidR="00073872">
        <w:t xml:space="preserve">Launch SEANC Leadership Academy for </w:t>
      </w:r>
      <w:r w:rsidR="00F15E97">
        <w:t>members, officers</w:t>
      </w:r>
      <w:r w:rsidR="00073872">
        <w:t xml:space="preserve"> and staff.</w:t>
      </w:r>
      <w:r w:rsidR="00073872">
        <w:br/>
        <w:t xml:space="preserve">• </w:t>
      </w:r>
      <w:r w:rsidR="00972A01">
        <w:t xml:space="preserve">  </w:t>
      </w:r>
      <w:r w:rsidR="00456743">
        <w:t xml:space="preserve"> </w:t>
      </w:r>
      <w:r w:rsidR="00073872">
        <w:t>Strengthen HR practices, staff compensation, and training.</w:t>
      </w:r>
    </w:p>
    <w:p w14:paraId="6F1CB51C" w14:textId="3B5CDED8" w:rsidR="001A66EE" w:rsidRDefault="001A66EE" w:rsidP="00456743">
      <w:pPr>
        <w:pStyle w:val="ListParagraph"/>
        <w:numPr>
          <w:ilvl w:val="0"/>
          <w:numId w:val="31"/>
        </w:numPr>
        <w:spacing w:after="0"/>
        <w:ind w:left="270" w:hanging="270"/>
      </w:pPr>
      <w:r>
        <w:t>Foster a member-driven culture of inclusion and transparency.</w:t>
      </w:r>
    </w:p>
    <w:p w14:paraId="554A47EA" w14:textId="77777777" w:rsidR="00C04948" w:rsidRDefault="00073872">
      <w:pPr>
        <w:pStyle w:val="Heading1"/>
      </w:pPr>
      <w:r>
        <w:t>3. Key Performance Indicators (KPIs)</w:t>
      </w:r>
    </w:p>
    <w:tbl>
      <w:tblPr>
        <w:tblW w:w="9720" w:type="dxa"/>
        <w:tblLook w:val="04A0" w:firstRow="1" w:lastRow="0" w:firstColumn="1" w:lastColumn="0" w:noHBand="0" w:noVBand="1"/>
      </w:tblPr>
      <w:tblGrid>
        <w:gridCol w:w="3960"/>
        <w:gridCol w:w="2880"/>
        <w:gridCol w:w="2880"/>
      </w:tblGrid>
      <w:tr w:rsidR="00C04948" w14:paraId="7BD9B40B" w14:textId="77777777" w:rsidTr="00456743">
        <w:tc>
          <w:tcPr>
            <w:tcW w:w="3960" w:type="dxa"/>
          </w:tcPr>
          <w:p w14:paraId="7F09DDC4" w14:textId="77777777" w:rsidR="00C04948" w:rsidRDefault="00073872" w:rsidP="00C54771">
            <w:pPr>
              <w:pStyle w:val="ListParagraph"/>
              <w:numPr>
                <w:ilvl w:val="0"/>
                <w:numId w:val="11"/>
              </w:numPr>
              <w:spacing w:after="0" w:line="240" w:lineRule="auto"/>
            </w:pPr>
            <w:r>
              <w:t>Total Membership</w:t>
            </w:r>
          </w:p>
          <w:p w14:paraId="04DCCFC2" w14:textId="77777777" w:rsidR="00996B3F" w:rsidRDefault="00996B3F" w:rsidP="00C54771">
            <w:pPr>
              <w:pStyle w:val="ListParagraph"/>
              <w:numPr>
                <w:ilvl w:val="0"/>
                <w:numId w:val="11"/>
              </w:numPr>
              <w:spacing w:after="0" w:line="240" w:lineRule="auto"/>
            </w:pPr>
            <w:r>
              <w:t>Members</w:t>
            </w:r>
            <w:r w:rsidR="00D06BDA">
              <w:t xml:space="preserve"> under 40</w:t>
            </w:r>
          </w:p>
          <w:p w14:paraId="26BEAF1D" w14:textId="2E8600B5" w:rsidR="00D06BDA" w:rsidRDefault="00356164" w:rsidP="00C54771">
            <w:pPr>
              <w:pStyle w:val="ListParagraph"/>
              <w:numPr>
                <w:ilvl w:val="0"/>
                <w:numId w:val="11"/>
              </w:numPr>
              <w:spacing w:after="0" w:line="240" w:lineRule="auto"/>
            </w:pPr>
            <w:r>
              <w:t xml:space="preserve">Member </w:t>
            </w:r>
            <w:r w:rsidR="00D06BDA">
              <w:t>Retention Rates</w:t>
            </w:r>
          </w:p>
          <w:p w14:paraId="44A28D88" w14:textId="77777777" w:rsidR="00D06BDA" w:rsidRDefault="00D06BDA" w:rsidP="00C54771">
            <w:pPr>
              <w:pStyle w:val="ListParagraph"/>
              <w:numPr>
                <w:ilvl w:val="0"/>
                <w:numId w:val="11"/>
              </w:numPr>
              <w:spacing w:after="0" w:line="240" w:lineRule="auto"/>
            </w:pPr>
            <w:r>
              <w:t>Legislative Wins</w:t>
            </w:r>
          </w:p>
          <w:p w14:paraId="7512E940" w14:textId="77093436" w:rsidR="00D06BDA" w:rsidRDefault="00D06BDA" w:rsidP="00C54771">
            <w:pPr>
              <w:pStyle w:val="ListParagraph"/>
              <w:numPr>
                <w:ilvl w:val="0"/>
                <w:numId w:val="11"/>
              </w:numPr>
              <w:spacing w:after="0" w:line="240" w:lineRule="auto"/>
            </w:pPr>
            <w:r>
              <w:t xml:space="preserve">Member </w:t>
            </w:r>
            <w:r w:rsidR="00356164">
              <w:t xml:space="preserve">and Employee </w:t>
            </w:r>
            <w:r>
              <w:t>Satisfaction Survey results</w:t>
            </w:r>
          </w:p>
          <w:p w14:paraId="0C601DB8" w14:textId="77777777" w:rsidR="00D06BDA" w:rsidRDefault="00D06BDA" w:rsidP="00C54771">
            <w:pPr>
              <w:pStyle w:val="ListParagraph"/>
              <w:numPr>
                <w:ilvl w:val="0"/>
                <w:numId w:val="11"/>
              </w:numPr>
              <w:spacing w:after="0" w:line="240" w:lineRule="auto"/>
            </w:pPr>
            <w:r>
              <w:t>Digital Engagement</w:t>
            </w:r>
          </w:p>
          <w:p w14:paraId="2FC5AC06" w14:textId="44B0BA8B" w:rsidR="00D06BDA" w:rsidRDefault="002E6D37" w:rsidP="00C54771">
            <w:pPr>
              <w:pStyle w:val="ListParagraph"/>
              <w:numPr>
                <w:ilvl w:val="0"/>
                <w:numId w:val="11"/>
              </w:numPr>
              <w:spacing w:after="0" w:line="240" w:lineRule="auto"/>
            </w:pPr>
            <w:r>
              <w:t xml:space="preserve">Operating Surplus and </w:t>
            </w:r>
            <w:r w:rsidR="00D06BDA">
              <w:t xml:space="preserve">Reserve </w:t>
            </w:r>
            <w:r w:rsidR="00E413B4">
              <w:t>Fund balance</w:t>
            </w:r>
          </w:p>
          <w:p w14:paraId="7957AB37" w14:textId="72134A71" w:rsidR="00E413B4" w:rsidRDefault="004835CA" w:rsidP="00E413B4">
            <w:pPr>
              <w:pStyle w:val="ListParagraph"/>
              <w:numPr>
                <w:ilvl w:val="0"/>
                <w:numId w:val="11"/>
              </w:numPr>
              <w:spacing w:after="0" w:line="240" w:lineRule="auto"/>
            </w:pPr>
            <w:r>
              <w:t xml:space="preserve">Insurance product utilization </w:t>
            </w:r>
          </w:p>
          <w:p w14:paraId="7E59AAA8" w14:textId="5FF83897" w:rsidR="00FA15F7" w:rsidRDefault="00FA15F7" w:rsidP="00ED21DE">
            <w:pPr>
              <w:spacing w:after="0"/>
            </w:pPr>
          </w:p>
        </w:tc>
        <w:tc>
          <w:tcPr>
            <w:tcW w:w="2880" w:type="dxa"/>
          </w:tcPr>
          <w:p w14:paraId="50F4FC1F" w14:textId="00AE6B48" w:rsidR="00C04948" w:rsidRDefault="00C04948"/>
        </w:tc>
        <w:tc>
          <w:tcPr>
            <w:tcW w:w="2880" w:type="dxa"/>
          </w:tcPr>
          <w:p w14:paraId="61790C4C" w14:textId="6BA1CBCE" w:rsidR="00C04948" w:rsidRDefault="005B129B">
            <w:r>
              <w:t xml:space="preserve"> </w:t>
            </w:r>
          </w:p>
        </w:tc>
      </w:tr>
    </w:tbl>
    <w:p w14:paraId="4AF1470B" w14:textId="0CA3A72A" w:rsidR="00C04948" w:rsidRDefault="00975654">
      <w:pPr>
        <w:pStyle w:val="Heading1"/>
      </w:pPr>
      <w:r>
        <w:lastRenderedPageBreak/>
        <w:t>4</w:t>
      </w:r>
      <w:r w:rsidR="00073872">
        <w:t xml:space="preserve">. Implementation </w:t>
      </w:r>
    </w:p>
    <w:p w14:paraId="0B029A54" w14:textId="77777777" w:rsidR="00375110" w:rsidRDefault="00375110" w:rsidP="00375110">
      <w:pPr>
        <w:pStyle w:val="Heading2"/>
      </w:pPr>
      <w:r>
        <w:t>Phases &amp; Timeline</w:t>
      </w:r>
    </w:p>
    <w:p w14:paraId="7DE74A26" w14:textId="44888D0E" w:rsidR="00375110" w:rsidRDefault="00375110" w:rsidP="00853FA0">
      <w:r>
        <w:t>Phase I: Rebuild &amp; Align (2026–2</w:t>
      </w:r>
      <w:r w:rsidR="00973D32">
        <w:t xml:space="preserve"> </w:t>
      </w:r>
      <w:r>
        <w:t>028)</w:t>
      </w:r>
      <w:r>
        <w:br/>
        <w:t xml:space="preserve">• </w:t>
      </w:r>
      <w:r w:rsidR="00532D54">
        <w:t>Mobile App</w:t>
      </w:r>
      <w:r w:rsidR="00853FA0">
        <w:t xml:space="preserve">, </w:t>
      </w:r>
      <w:r w:rsidR="00790B42">
        <w:t>Member Portal</w:t>
      </w:r>
      <w:r w:rsidR="00391E0E">
        <w:t xml:space="preserve"> and Website l</w:t>
      </w:r>
      <w:r>
        <w:t>aunch</w:t>
      </w:r>
      <w:r>
        <w:br/>
        <w:t>• Leadership Academy launch</w:t>
      </w:r>
      <w:r>
        <w:br/>
        <w:t>• Membership re-engagement campaign</w:t>
      </w:r>
      <w:r>
        <w:br/>
      </w:r>
      <w:r>
        <w:br/>
        <w:t>Phase II: Expand &amp; Mobilize (2029–2032)</w:t>
      </w:r>
      <w:r>
        <w:br/>
        <w:t>• Mobile app launch</w:t>
      </w:r>
      <w:r>
        <w:br/>
        <w:t>• 10–15% membership growth achieved</w:t>
      </w:r>
      <w:r>
        <w:br/>
      </w:r>
      <w:r>
        <w:br/>
        <w:t>Phase III: Lead &amp; Sustain (2033–2036)</w:t>
      </w:r>
      <w:r>
        <w:br/>
        <w:t>• 25% membership growth achieved</w:t>
      </w:r>
      <w:r>
        <w:br/>
        <w:t xml:space="preserve">• </w:t>
      </w:r>
      <w:r w:rsidR="00871179">
        <w:t xml:space="preserve">Operating surplus </w:t>
      </w:r>
      <w:r w:rsidR="00024803">
        <w:t xml:space="preserve">and reserves </w:t>
      </w:r>
      <w:r>
        <w:t>stabilized</w:t>
      </w:r>
      <w:r>
        <w:br/>
        <w:t>• Statewide and national recognition</w:t>
      </w:r>
    </w:p>
    <w:p w14:paraId="637C1986" w14:textId="77777777" w:rsidR="005B4460" w:rsidRDefault="005B4460" w:rsidP="00853FA0"/>
    <w:p w14:paraId="6D7CCBAB" w14:textId="132E0B4C" w:rsidR="00135700" w:rsidRDefault="00DA5572" w:rsidP="00135700">
      <w:pPr>
        <w:pStyle w:val="Heading2"/>
      </w:pPr>
      <w:r>
        <w:t xml:space="preserve">5. </w:t>
      </w:r>
      <w:r w:rsidR="00135700">
        <w:t>Evaluation &amp; Accountability</w:t>
      </w:r>
    </w:p>
    <w:p w14:paraId="253F43DE" w14:textId="60E8FE6F" w:rsidR="00C04948" w:rsidRDefault="00073872">
      <w:r>
        <w:t>• Annual strategic review by the Executive Committee and Board of Governors.</w:t>
      </w:r>
      <w:r>
        <w:br/>
        <w:t>• Mid-Plan Assessment (2028): Evaluate progress and adapt strategies.</w:t>
      </w:r>
      <w:r>
        <w:br/>
        <w:t>• 10-Year Refresh (2035): Begin development of next strategic cycle (2037–2047).</w:t>
      </w:r>
    </w:p>
    <w:p w14:paraId="33CA2ECC" w14:textId="15EF1E81" w:rsidR="007D63BC" w:rsidRDefault="007D63BC" w:rsidP="00013FE5">
      <w:pPr>
        <w:pStyle w:val="ListParagraph"/>
        <w:ind w:left="360"/>
      </w:pPr>
    </w:p>
    <w:sectPr w:rsidR="007D63BC" w:rsidSect="000F5FBF">
      <w:pgSz w:w="12240" w:h="15840"/>
      <w:pgMar w:top="1152" w:right="1800" w:bottom="1152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D81546"/>
    <w:multiLevelType w:val="hybridMultilevel"/>
    <w:tmpl w:val="30A44BA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6470292"/>
    <w:multiLevelType w:val="hybridMultilevel"/>
    <w:tmpl w:val="907A28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D7B476F"/>
    <w:multiLevelType w:val="hybridMultilevel"/>
    <w:tmpl w:val="6A5CA5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8027CD"/>
    <w:multiLevelType w:val="hybridMultilevel"/>
    <w:tmpl w:val="2A9C006A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3" w15:restartNumberingAfterBreak="0">
    <w:nsid w:val="27D5452E"/>
    <w:multiLevelType w:val="hybridMultilevel"/>
    <w:tmpl w:val="60004BCE"/>
    <w:lvl w:ilvl="0" w:tplc="C8C6CF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FF7949"/>
    <w:multiLevelType w:val="hybridMultilevel"/>
    <w:tmpl w:val="954899D2"/>
    <w:lvl w:ilvl="0" w:tplc="C8C6CF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192C54"/>
    <w:multiLevelType w:val="hybridMultilevel"/>
    <w:tmpl w:val="B49E9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4812A5"/>
    <w:multiLevelType w:val="hybridMultilevel"/>
    <w:tmpl w:val="DD3AB7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A24A8D"/>
    <w:multiLevelType w:val="hybridMultilevel"/>
    <w:tmpl w:val="AF083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132B44"/>
    <w:multiLevelType w:val="multilevel"/>
    <w:tmpl w:val="39F60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55B70EB"/>
    <w:multiLevelType w:val="hybridMultilevel"/>
    <w:tmpl w:val="8E388948"/>
    <w:lvl w:ilvl="0" w:tplc="C8C6CF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D952F8"/>
    <w:multiLevelType w:val="hybridMultilevel"/>
    <w:tmpl w:val="5226F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960B1C"/>
    <w:multiLevelType w:val="multilevel"/>
    <w:tmpl w:val="D3E22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F9124BC"/>
    <w:multiLevelType w:val="hybridMultilevel"/>
    <w:tmpl w:val="E1FC29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C434769"/>
    <w:multiLevelType w:val="hybridMultilevel"/>
    <w:tmpl w:val="8CFABDE8"/>
    <w:lvl w:ilvl="0" w:tplc="C8C6CF42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4" w15:restartNumberingAfterBreak="0">
    <w:nsid w:val="5EF17C92"/>
    <w:multiLevelType w:val="hybridMultilevel"/>
    <w:tmpl w:val="63BC77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DD41DA"/>
    <w:multiLevelType w:val="hybridMultilevel"/>
    <w:tmpl w:val="121632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78491C"/>
    <w:multiLevelType w:val="multilevel"/>
    <w:tmpl w:val="0088E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E8D6302"/>
    <w:multiLevelType w:val="hybridMultilevel"/>
    <w:tmpl w:val="35AA35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261ED8"/>
    <w:multiLevelType w:val="hybridMultilevel"/>
    <w:tmpl w:val="1346B4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0C1AA1"/>
    <w:multiLevelType w:val="hybridMultilevel"/>
    <w:tmpl w:val="4BA69118"/>
    <w:lvl w:ilvl="0" w:tplc="C8C6CF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CF4EDF2">
      <w:numFmt w:val="bullet"/>
      <w:lvlText w:val="•"/>
      <w:lvlJc w:val="left"/>
      <w:pPr>
        <w:ind w:left="2160" w:hanging="360"/>
      </w:pPr>
      <w:rPr>
        <w:rFonts w:ascii="Cambria" w:eastAsiaTheme="minorEastAsia" w:hAnsi="Cambria" w:cstheme="minorBidi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463C0B"/>
    <w:multiLevelType w:val="hybridMultilevel"/>
    <w:tmpl w:val="4EEAC7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6527666">
    <w:abstractNumId w:val="8"/>
  </w:num>
  <w:num w:numId="2" w16cid:durableId="1154294195">
    <w:abstractNumId w:val="6"/>
  </w:num>
  <w:num w:numId="3" w16cid:durableId="983463660">
    <w:abstractNumId w:val="5"/>
  </w:num>
  <w:num w:numId="4" w16cid:durableId="884294093">
    <w:abstractNumId w:val="4"/>
  </w:num>
  <w:num w:numId="5" w16cid:durableId="1586300829">
    <w:abstractNumId w:val="7"/>
  </w:num>
  <w:num w:numId="6" w16cid:durableId="744303590">
    <w:abstractNumId w:val="3"/>
  </w:num>
  <w:num w:numId="7" w16cid:durableId="1951621041">
    <w:abstractNumId w:val="2"/>
  </w:num>
  <w:num w:numId="8" w16cid:durableId="340133030">
    <w:abstractNumId w:val="1"/>
  </w:num>
  <w:num w:numId="9" w16cid:durableId="2013676571">
    <w:abstractNumId w:val="0"/>
  </w:num>
  <w:num w:numId="10" w16cid:durableId="503933427">
    <w:abstractNumId w:val="22"/>
  </w:num>
  <w:num w:numId="11" w16cid:durableId="1451700289">
    <w:abstractNumId w:val="28"/>
  </w:num>
  <w:num w:numId="12" w16cid:durableId="1101954082">
    <w:abstractNumId w:val="30"/>
  </w:num>
  <w:num w:numId="13" w16cid:durableId="1468282562">
    <w:abstractNumId w:val="25"/>
  </w:num>
  <w:num w:numId="14" w16cid:durableId="805272533">
    <w:abstractNumId w:val="27"/>
  </w:num>
  <w:num w:numId="15" w16cid:durableId="1137188122">
    <w:abstractNumId w:val="12"/>
  </w:num>
  <w:num w:numId="16" w16cid:durableId="783429451">
    <w:abstractNumId w:val="10"/>
  </w:num>
  <w:num w:numId="17" w16cid:durableId="1530529497">
    <w:abstractNumId w:val="29"/>
  </w:num>
  <w:num w:numId="18" w16cid:durableId="1933006372">
    <w:abstractNumId w:val="18"/>
  </w:num>
  <w:num w:numId="19" w16cid:durableId="1618950983">
    <w:abstractNumId w:val="26"/>
  </w:num>
  <w:num w:numId="20" w16cid:durableId="2082481026">
    <w:abstractNumId w:val="21"/>
  </w:num>
  <w:num w:numId="21" w16cid:durableId="1993870254">
    <w:abstractNumId w:val="20"/>
  </w:num>
  <w:num w:numId="22" w16cid:durableId="2019575086">
    <w:abstractNumId w:val="19"/>
  </w:num>
  <w:num w:numId="23" w16cid:durableId="2128696966">
    <w:abstractNumId w:val="14"/>
  </w:num>
  <w:num w:numId="24" w16cid:durableId="1157956952">
    <w:abstractNumId w:val="13"/>
  </w:num>
  <w:num w:numId="25" w16cid:durableId="1880390042">
    <w:abstractNumId w:val="23"/>
  </w:num>
  <w:num w:numId="26" w16cid:durableId="1273971528">
    <w:abstractNumId w:val="24"/>
  </w:num>
  <w:num w:numId="27" w16cid:durableId="2128546027">
    <w:abstractNumId w:val="17"/>
  </w:num>
  <w:num w:numId="28" w16cid:durableId="1841003034">
    <w:abstractNumId w:val="9"/>
  </w:num>
  <w:num w:numId="29" w16cid:durableId="476147577">
    <w:abstractNumId w:val="16"/>
  </w:num>
  <w:num w:numId="30" w16cid:durableId="6248420">
    <w:abstractNumId w:val="11"/>
  </w:num>
  <w:num w:numId="31" w16cid:durableId="9200221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25CC"/>
    <w:rsid w:val="000040E7"/>
    <w:rsid w:val="00013FE5"/>
    <w:rsid w:val="00024803"/>
    <w:rsid w:val="00026A1F"/>
    <w:rsid w:val="00034616"/>
    <w:rsid w:val="00034E95"/>
    <w:rsid w:val="000436B4"/>
    <w:rsid w:val="00051809"/>
    <w:rsid w:val="0006063C"/>
    <w:rsid w:val="000650EB"/>
    <w:rsid w:val="00073872"/>
    <w:rsid w:val="00076418"/>
    <w:rsid w:val="000837CD"/>
    <w:rsid w:val="000A1349"/>
    <w:rsid w:val="000A36F5"/>
    <w:rsid w:val="000D236C"/>
    <w:rsid w:val="000E15A9"/>
    <w:rsid w:val="000E5C19"/>
    <w:rsid w:val="000F5FBF"/>
    <w:rsid w:val="00104878"/>
    <w:rsid w:val="00107E97"/>
    <w:rsid w:val="00130439"/>
    <w:rsid w:val="00135700"/>
    <w:rsid w:val="0014188E"/>
    <w:rsid w:val="001470D4"/>
    <w:rsid w:val="0015074B"/>
    <w:rsid w:val="001841D9"/>
    <w:rsid w:val="001A66EE"/>
    <w:rsid w:val="001B1184"/>
    <w:rsid w:val="001C0390"/>
    <w:rsid w:val="001D0F1F"/>
    <w:rsid w:val="001F0081"/>
    <w:rsid w:val="001F78CD"/>
    <w:rsid w:val="0020550A"/>
    <w:rsid w:val="0021318A"/>
    <w:rsid w:val="002153DE"/>
    <w:rsid w:val="00215478"/>
    <w:rsid w:val="00216835"/>
    <w:rsid w:val="00220CFE"/>
    <w:rsid w:val="002219D4"/>
    <w:rsid w:val="00225884"/>
    <w:rsid w:val="00242747"/>
    <w:rsid w:val="00251BC2"/>
    <w:rsid w:val="00252666"/>
    <w:rsid w:val="00274144"/>
    <w:rsid w:val="0029639D"/>
    <w:rsid w:val="002B1116"/>
    <w:rsid w:val="002C1EB1"/>
    <w:rsid w:val="002C4FDB"/>
    <w:rsid w:val="002D3892"/>
    <w:rsid w:val="002E6D37"/>
    <w:rsid w:val="002F0929"/>
    <w:rsid w:val="003151F1"/>
    <w:rsid w:val="00320AC8"/>
    <w:rsid w:val="00326F90"/>
    <w:rsid w:val="00327C3B"/>
    <w:rsid w:val="003359D2"/>
    <w:rsid w:val="00337C2E"/>
    <w:rsid w:val="003442D1"/>
    <w:rsid w:val="00356164"/>
    <w:rsid w:val="00363B39"/>
    <w:rsid w:val="003748AC"/>
    <w:rsid w:val="00375110"/>
    <w:rsid w:val="00391E0E"/>
    <w:rsid w:val="003A0DFB"/>
    <w:rsid w:val="003A1FB5"/>
    <w:rsid w:val="003A5AE2"/>
    <w:rsid w:val="003B1EC0"/>
    <w:rsid w:val="003B4B7E"/>
    <w:rsid w:val="003C040A"/>
    <w:rsid w:val="003C3003"/>
    <w:rsid w:val="003C3D7F"/>
    <w:rsid w:val="003D6813"/>
    <w:rsid w:val="00402621"/>
    <w:rsid w:val="00431233"/>
    <w:rsid w:val="00456743"/>
    <w:rsid w:val="00464292"/>
    <w:rsid w:val="00464874"/>
    <w:rsid w:val="004835CA"/>
    <w:rsid w:val="00484B39"/>
    <w:rsid w:val="004B409B"/>
    <w:rsid w:val="004B54CD"/>
    <w:rsid w:val="004C7457"/>
    <w:rsid w:val="0050285A"/>
    <w:rsid w:val="005046DE"/>
    <w:rsid w:val="00507A4E"/>
    <w:rsid w:val="00520B3F"/>
    <w:rsid w:val="00520E44"/>
    <w:rsid w:val="005318E3"/>
    <w:rsid w:val="00532D54"/>
    <w:rsid w:val="005553C6"/>
    <w:rsid w:val="00566FCF"/>
    <w:rsid w:val="00582976"/>
    <w:rsid w:val="005A2529"/>
    <w:rsid w:val="005B129B"/>
    <w:rsid w:val="005B4460"/>
    <w:rsid w:val="005C1F77"/>
    <w:rsid w:val="005D5AD8"/>
    <w:rsid w:val="00620437"/>
    <w:rsid w:val="0064145B"/>
    <w:rsid w:val="00644C91"/>
    <w:rsid w:val="00647F15"/>
    <w:rsid w:val="0066079D"/>
    <w:rsid w:val="006931BB"/>
    <w:rsid w:val="00693FCB"/>
    <w:rsid w:val="00695C01"/>
    <w:rsid w:val="006B312C"/>
    <w:rsid w:val="006B3942"/>
    <w:rsid w:val="006C0C30"/>
    <w:rsid w:val="006F4A02"/>
    <w:rsid w:val="00704614"/>
    <w:rsid w:val="007072AA"/>
    <w:rsid w:val="00750656"/>
    <w:rsid w:val="00750D11"/>
    <w:rsid w:val="00765577"/>
    <w:rsid w:val="00776069"/>
    <w:rsid w:val="007804D6"/>
    <w:rsid w:val="00782A7E"/>
    <w:rsid w:val="00790B42"/>
    <w:rsid w:val="007B204A"/>
    <w:rsid w:val="007B7E09"/>
    <w:rsid w:val="007C5091"/>
    <w:rsid w:val="007D63BC"/>
    <w:rsid w:val="00804EF9"/>
    <w:rsid w:val="00805223"/>
    <w:rsid w:val="00807CA7"/>
    <w:rsid w:val="008119FF"/>
    <w:rsid w:val="008163A2"/>
    <w:rsid w:val="00824155"/>
    <w:rsid w:val="00824C4B"/>
    <w:rsid w:val="00847671"/>
    <w:rsid w:val="00853FA0"/>
    <w:rsid w:val="008629E6"/>
    <w:rsid w:val="00871179"/>
    <w:rsid w:val="008C7068"/>
    <w:rsid w:val="008D7AAE"/>
    <w:rsid w:val="008E44B2"/>
    <w:rsid w:val="008F2962"/>
    <w:rsid w:val="008F61A2"/>
    <w:rsid w:val="008F70F6"/>
    <w:rsid w:val="009156F1"/>
    <w:rsid w:val="00937665"/>
    <w:rsid w:val="0095557E"/>
    <w:rsid w:val="00972A01"/>
    <w:rsid w:val="00973D32"/>
    <w:rsid w:val="00975654"/>
    <w:rsid w:val="00996B3F"/>
    <w:rsid w:val="00996DA5"/>
    <w:rsid w:val="009A705F"/>
    <w:rsid w:val="009B12CE"/>
    <w:rsid w:val="009D228F"/>
    <w:rsid w:val="009E1B05"/>
    <w:rsid w:val="009E5C27"/>
    <w:rsid w:val="00A021A6"/>
    <w:rsid w:val="00A10EFF"/>
    <w:rsid w:val="00A125B4"/>
    <w:rsid w:val="00A32F26"/>
    <w:rsid w:val="00A514AE"/>
    <w:rsid w:val="00A520A0"/>
    <w:rsid w:val="00A522B1"/>
    <w:rsid w:val="00A5600C"/>
    <w:rsid w:val="00A67A0D"/>
    <w:rsid w:val="00A82CCA"/>
    <w:rsid w:val="00A96F6D"/>
    <w:rsid w:val="00AA1D8D"/>
    <w:rsid w:val="00AC735F"/>
    <w:rsid w:val="00AE69FF"/>
    <w:rsid w:val="00B2169F"/>
    <w:rsid w:val="00B23B17"/>
    <w:rsid w:val="00B4599E"/>
    <w:rsid w:val="00B45B2D"/>
    <w:rsid w:val="00B47730"/>
    <w:rsid w:val="00B6690B"/>
    <w:rsid w:val="00C04948"/>
    <w:rsid w:val="00C0516C"/>
    <w:rsid w:val="00C07B37"/>
    <w:rsid w:val="00C17440"/>
    <w:rsid w:val="00C20056"/>
    <w:rsid w:val="00C21544"/>
    <w:rsid w:val="00C22064"/>
    <w:rsid w:val="00C25D40"/>
    <w:rsid w:val="00C3335F"/>
    <w:rsid w:val="00C42621"/>
    <w:rsid w:val="00C4601B"/>
    <w:rsid w:val="00C53D48"/>
    <w:rsid w:val="00C54771"/>
    <w:rsid w:val="00C6094A"/>
    <w:rsid w:val="00C713AA"/>
    <w:rsid w:val="00CA4936"/>
    <w:rsid w:val="00CB0664"/>
    <w:rsid w:val="00CB4EDF"/>
    <w:rsid w:val="00CB7D10"/>
    <w:rsid w:val="00D0455C"/>
    <w:rsid w:val="00D06BDA"/>
    <w:rsid w:val="00D13A13"/>
    <w:rsid w:val="00D25E5B"/>
    <w:rsid w:val="00D30353"/>
    <w:rsid w:val="00D35ECA"/>
    <w:rsid w:val="00D379DB"/>
    <w:rsid w:val="00D42441"/>
    <w:rsid w:val="00D427CA"/>
    <w:rsid w:val="00D53CE3"/>
    <w:rsid w:val="00D54BFE"/>
    <w:rsid w:val="00D670B1"/>
    <w:rsid w:val="00D757B2"/>
    <w:rsid w:val="00D92082"/>
    <w:rsid w:val="00D93A34"/>
    <w:rsid w:val="00DA2605"/>
    <w:rsid w:val="00DA5572"/>
    <w:rsid w:val="00DB5B2C"/>
    <w:rsid w:val="00DC5A07"/>
    <w:rsid w:val="00DD6A03"/>
    <w:rsid w:val="00DD76A3"/>
    <w:rsid w:val="00DE11EF"/>
    <w:rsid w:val="00DF127E"/>
    <w:rsid w:val="00DF2689"/>
    <w:rsid w:val="00E01033"/>
    <w:rsid w:val="00E02E06"/>
    <w:rsid w:val="00E17A68"/>
    <w:rsid w:val="00E24F55"/>
    <w:rsid w:val="00E413B4"/>
    <w:rsid w:val="00E4197F"/>
    <w:rsid w:val="00E42523"/>
    <w:rsid w:val="00E42B67"/>
    <w:rsid w:val="00E43BB9"/>
    <w:rsid w:val="00E522FC"/>
    <w:rsid w:val="00E67FD6"/>
    <w:rsid w:val="00E716A2"/>
    <w:rsid w:val="00E76258"/>
    <w:rsid w:val="00E97D62"/>
    <w:rsid w:val="00EA0D40"/>
    <w:rsid w:val="00EA471F"/>
    <w:rsid w:val="00EB07FD"/>
    <w:rsid w:val="00EC34ED"/>
    <w:rsid w:val="00ED21DE"/>
    <w:rsid w:val="00ED2A22"/>
    <w:rsid w:val="00ED5CFD"/>
    <w:rsid w:val="00EF79B8"/>
    <w:rsid w:val="00EF7AB5"/>
    <w:rsid w:val="00F04C1B"/>
    <w:rsid w:val="00F1269D"/>
    <w:rsid w:val="00F1370F"/>
    <w:rsid w:val="00F15E97"/>
    <w:rsid w:val="00F22EEF"/>
    <w:rsid w:val="00F54983"/>
    <w:rsid w:val="00FA15F7"/>
    <w:rsid w:val="00FB6D33"/>
    <w:rsid w:val="00FC2756"/>
    <w:rsid w:val="00FC693F"/>
    <w:rsid w:val="00FD183F"/>
    <w:rsid w:val="00FD2241"/>
    <w:rsid w:val="00FE597F"/>
    <w:rsid w:val="00FF0885"/>
    <w:rsid w:val="00FF7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D6E4417"/>
  <w14:defaultImageDpi w14:val="300"/>
  <w15:docId w15:val="{C0D19DA0-1532-4B2A-BF7A-4F418BE5D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Revision">
    <w:name w:val="Revision"/>
    <w:hidden/>
    <w:uiPriority w:val="99"/>
    <w:semiHidden/>
    <w:rsid w:val="00807CA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1165</TotalTime>
  <Pages>4</Pages>
  <Words>737</Words>
  <Characters>4766</Characters>
  <Application>Microsoft Office Word</Application>
  <DocSecurity>0</DocSecurity>
  <Lines>136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5410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Brenda Williams</cp:lastModifiedBy>
  <cp:revision>135</cp:revision>
  <cp:lastPrinted>2026-07-14T12:23:00Z</cp:lastPrinted>
  <dcterms:created xsi:type="dcterms:W3CDTF">2026-07-13T00:08:00Z</dcterms:created>
  <dcterms:modified xsi:type="dcterms:W3CDTF">2026-07-14T12:32:00Z</dcterms:modified>
  <cp:category/>
</cp:coreProperties>
</file>